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2E" w:rsidRPr="00B242E4" w:rsidRDefault="00051D2E" w:rsidP="00B242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B242E4" w:rsidRPr="00B242E4">
        <w:rPr>
          <w:rFonts w:ascii="Times New Roman" w:eastAsia="Times New Roman" w:hAnsi="Times New Roman" w:cs="Times New Roman"/>
          <w:bCs/>
          <w:sz w:val="28"/>
          <w:szCs w:val="28"/>
        </w:rPr>
        <w:t>УТВЕРЖДАЮ:</w:t>
      </w:r>
    </w:p>
    <w:p w:rsidR="00B242E4" w:rsidRPr="00B242E4" w:rsidRDefault="00B242E4" w:rsidP="00B242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E4">
        <w:rPr>
          <w:rFonts w:ascii="Times New Roman" w:eastAsia="Times New Roman" w:hAnsi="Times New Roman" w:cs="Times New Roman"/>
          <w:bCs/>
          <w:sz w:val="28"/>
          <w:szCs w:val="28"/>
        </w:rPr>
        <w:t>Директор КГУ ОШ №29</w:t>
      </w:r>
    </w:p>
    <w:p w:rsidR="00B242E4" w:rsidRPr="00B242E4" w:rsidRDefault="00B242E4" w:rsidP="00B242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E4"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proofErr w:type="spellStart"/>
      <w:r w:rsidRPr="00B242E4">
        <w:rPr>
          <w:rFonts w:ascii="Times New Roman" w:eastAsia="Times New Roman" w:hAnsi="Times New Roman" w:cs="Times New Roman"/>
          <w:sz w:val="28"/>
          <w:szCs w:val="28"/>
        </w:rPr>
        <w:t>Кушанова</w:t>
      </w:r>
      <w:proofErr w:type="spellEnd"/>
      <w:r w:rsidRPr="00B242E4">
        <w:rPr>
          <w:rFonts w:ascii="Times New Roman" w:eastAsia="Times New Roman" w:hAnsi="Times New Roman" w:cs="Times New Roman"/>
          <w:sz w:val="28"/>
          <w:szCs w:val="28"/>
        </w:rPr>
        <w:t xml:space="preserve"> Ж.А.</w:t>
      </w:r>
    </w:p>
    <w:p w:rsidR="00B242E4" w:rsidRDefault="00B242E4" w:rsidP="00B242E4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1D2E" w:rsidRPr="00051D2E" w:rsidRDefault="00051D2E" w:rsidP="00B24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051D2E" w:rsidRPr="00051D2E" w:rsidRDefault="00051D2E" w:rsidP="00A51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о Координационном совете</w:t>
      </w:r>
    </w:p>
    <w:p w:rsidR="00051D2E" w:rsidRPr="00503B81" w:rsidRDefault="00051D2E" w:rsidP="00051D2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КГУ «О</w:t>
      </w:r>
      <w:r w:rsidR="00ED1B7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бще</w:t>
      </w:r>
      <w:r w:rsidR="00503B8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образовательная школа №2</w:t>
      </w: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503B8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отдела образования г.Костаная</w:t>
      </w: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503B8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Управления образования Костанайской области</w:t>
      </w:r>
    </w:p>
    <w:p w:rsidR="00051D2E" w:rsidRPr="00051D2E" w:rsidRDefault="00051D2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51D2E" w:rsidRPr="00503B81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1.1. Координационный совет является управляющим субъектом образовательной деятельностью </w:t>
      </w:r>
      <w:r w:rsidR="00503B81" w:rsidRPr="00503B81">
        <w:rPr>
          <w:rFonts w:ascii="Times New Roman" w:eastAsia="Times New Roman" w:hAnsi="Times New Roman" w:cs="Times New Roman"/>
          <w:bCs/>
          <w:sz w:val="28"/>
          <w:szCs w:val="28"/>
        </w:rPr>
        <w:t>КГУ «О</w:t>
      </w:r>
      <w:r w:rsidR="00503B81" w:rsidRPr="00503B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бщеобразовательная школа №2</w:t>
      </w:r>
      <w:r w:rsidR="00503B81" w:rsidRPr="00503B81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503B81" w:rsidRPr="00503B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отдела образования г.Костаная</w:t>
      </w:r>
      <w:r w:rsidR="00503B81" w:rsidRPr="00503B8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03B81" w:rsidRPr="00503B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Управления образования Костанайской области</w:t>
      </w:r>
      <w:r w:rsidRPr="00503B8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на основе принятых в Республике Казахстан закона «Об образовании», Государственной программы развития образования в РК на 2011 — 2020 годы, Типовых правил деятельности по видам общеобразовательных организаций (начального, основного среднего и общего среднего образования), утвержденных приказом МОН РК №375 от 17 сентября 2013 года, Государственного общеобязательного стандарта образования, Региональной программы развития системы образования в области, данного положения и других нормативных документов.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1.2. Управленческая деятельность Координационного совета осуществляется на основе социального партнерства и сетевого взаимодействия организаций образования, входящих в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, организаций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ительного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профессионального образования, культуры и спорта.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1.3. Деятельность Координационного совета направлена на организационное, нормативно — правовое, научно — методическое, кадровое,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— методическое, материально — техническое и финансовое обеспечение образовательных услуг учащимся в соответствии с их способностями, профессиональными интересами и склонностями по направлениям.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1.4. В целях обеспечения реализации необходимых функций </w:t>
      </w:r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, Координационный совет действует на основе принципов коллегиальности, гласности, тесного сотрудничества с учреждениями науки и культуры, профессионального образования, местными представительными и исполнительными органами в области образования и другими общественными организациями.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1.5. В состав Координационного совета входят руководители </w:t>
      </w:r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, представители городского отдела образования, социальные партнеры, представители вузов, профессиональных лицеев, колледжей.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функции, цель и задачи деятельности Координационного совета</w:t>
      </w:r>
    </w:p>
    <w:p w:rsidR="00051D2E" w:rsidRPr="008D3DBD" w:rsidRDefault="00051D2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3DBD">
        <w:rPr>
          <w:rFonts w:ascii="Times New Roman" w:eastAsia="Times New Roman" w:hAnsi="Times New Roman" w:cs="Times New Roman"/>
          <w:i/>
          <w:sz w:val="28"/>
          <w:szCs w:val="28"/>
        </w:rPr>
        <w:t>Основные функции:</w:t>
      </w:r>
    </w:p>
    <w:p w:rsidR="00051D2E" w:rsidRPr="00051D2E" w:rsidRDefault="00051D2E" w:rsidP="00ED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Информационно - аналитическое обеспечение системы управления </w:t>
      </w:r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ОШ №</w:t>
      </w:r>
      <w:proofErr w:type="gramStart"/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8D3DBD" w:rsidRPr="0005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основе маркетинговых исследований рынка образовательных услуг и труда, потребностей общества и производства.</w:t>
      </w:r>
    </w:p>
    <w:p w:rsidR="00051D2E" w:rsidRPr="00051D2E" w:rsidRDefault="00051D2E" w:rsidP="00ED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Мотивационно - целевое обеспечение через определение образовательных целей, как ожидаемых результатов педагогического процесса. Рассматриваются вопросы морального и материального стимулирования экспериментальной деятельности учителей, обобщения и распространения педагогических наработок вне </w:t>
      </w:r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ED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Планово — прогностическое обеспечение посредством разработки стратегии и тактики развития </w:t>
      </w:r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ОШ №</w:t>
      </w:r>
      <w:proofErr w:type="gramStart"/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8D3DBD" w:rsidRPr="0005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приоритетами устойчивого развития государства.</w:t>
      </w:r>
    </w:p>
    <w:p w:rsidR="00051D2E" w:rsidRPr="00051D2E" w:rsidRDefault="00051D2E" w:rsidP="00ED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• Организационно — коррекционная деятельность направлена на реализацию профилей, востребованных учащимися и обществом в целом, подбор и расстановку кадров, их своевременное повышение квалификации.</w:t>
      </w:r>
    </w:p>
    <w:p w:rsidR="00051D2E" w:rsidRPr="00051D2E" w:rsidRDefault="00051D2E" w:rsidP="00ED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• Экспертная деятельность направлена на систематическое проведение внутреннего аудита научно-экспериментальной деятельности.</w:t>
      </w:r>
    </w:p>
    <w:p w:rsidR="00051D2E" w:rsidRPr="00051D2E" w:rsidRDefault="00051D2E" w:rsidP="00ED1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Рассматриваются вопросы научно —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— методического обеспечения (научно — методическая литература, учебные пособия), материально - технического оснащения учебных лабораторий с привлечением средств из общественных фондов.</w:t>
      </w:r>
    </w:p>
    <w:p w:rsidR="00051D2E" w:rsidRPr="00051D2E" w:rsidRDefault="00051D2E" w:rsidP="00ED1B71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B71">
        <w:rPr>
          <w:rFonts w:ascii="Times New Roman" w:eastAsia="Times New Roman" w:hAnsi="Times New Roman" w:cs="Times New Roman"/>
          <w:b/>
          <w:sz w:val="28"/>
          <w:szCs w:val="28"/>
        </w:rPr>
        <w:t>Основная цель: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осуществления качественного   образовательного процесса </w:t>
      </w:r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, обеспечивающего развитие базовых и ключевых компетенций учащихся и их качественную подготовку к продолжению образования в профессиональных учреждениях разного уровня в соответствии с требованиями индустриально — инновационного развития страны.</w:t>
      </w:r>
    </w:p>
    <w:p w:rsidR="00051D2E" w:rsidRPr="008D3DBD" w:rsidRDefault="00051D2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DBD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задачи: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Обеспечение системы управления </w:t>
      </w:r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="008D3DBD" w:rsidRPr="0005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информацией о запросах учащихся и их родителей на образовательные услуги, потребностях общества и производства.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• Обеспечение содержания и реализации образовательных программ, адекватных запросам и потребностям учащихся и их родителей.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Организация, координация и участие в научно-экспериментальной деятельности по проблемам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подготовки и профильного обучения.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• Оказание научно       —      методической      помощи     участникам</w:t>
      </w:r>
    </w:p>
    <w:p w:rsidR="00051D2E" w:rsidRPr="00051D2E" w:rsidRDefault="00051D2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экспериментальной деятельности по вопросам педагогических исследований.</w:t>
      </w:r>
    </w:p>
    <w:p w:rsidR="00051D2E" w:rsidRPr="00051D2E" w:rsidRDefault="00051D2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• Проведение внутреннего аудита этапов реализации педагогического проекта.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Комплексное научно -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- методическое обеспечение этапов проведения экспериментальных исследований.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Содействие совершенствованию профессиональной компетентности педагогов </w:t>
      </w:r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Разработка и координация реализации стратегий развития </w:t>
      </w:r>
      <w:r w:rsidR="008D3DBD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8D3DBD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3. Содержание и формы направлений деятельности </w:t>
      </w:r>
      <w:r w:rsidR="00503B8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ОШ №29</w:t>
      </w:r>
    </w:p>
    <w:p w:rsidR="00051D2E" w:rsidRPr="00051D2E" w:rsidRDefault="00051D2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3.1. Анализ, оценка и прогноз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Организация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маркетинговьих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 рынка образовательных услуг, потребностей производства, инновационных процессов в образовании и своевременное информирование о происходящих изменениях.</w:t>
      </w:r>
    </w:p>
    <w:p w:rsidR="00051D2E" w:rsidRPr="001C19AF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Анализ результатов мониторинга образовательной деятельности и прогнозирование путей дальнейшего развития </w:t>
      </w:r>
      <w:r w:rsidR="001C19AF">
        <w:rPr>
          <w:rFonts w:ascii="Times New Roman" w:eastAsia="Times New Roman" w:hAnsi="Times New Roman" w:cs="Times New Roman"/>
          <w:sz w:val="28"/>
          <w:szCs w:val="28"/>
          <w:lang w:val="kk-KZ"/>
        </w:rPr>
        <w:t>ОШ № 29.</w:t>
      </w:r>
    </w:p>
    <w:p w:rsidR="00051D2E" w:rsidRPr="00051D2E" w:rsidRDefault="00051D2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Руководство разработкой стратегических нормативно — управленческих документов </w:t>
      </w:r>
      <w:r w:rsidR="001C19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ОШ № </w:t>
      </w:r>
      <w:proofErr w:type="gramStart"/>
      <w:r w:rsidR="001C19AF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proofErr w:type="gramEnd"/>
      <w:r w:rsidR="001C19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и координация их продвижения на разные уровни управления образованием области.</w:t>
      </w:r>
    </w:p>
    <w:p w:rsidR="00051D2E" w:rsidRPr="00051D2E" w:rsidRDefault="00051D2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3.2. Научно —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— методическая работа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Экспертиза программ курсов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предпрофильного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и профильного обучения согласно государственным требованиям.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Своевременная корректировка направлений развития </w:t>
      </w:r>
      <w:r w:rsidR="001C19AF">
        <w:rPr>
          <w:rFonts w:ascii="Times New Roman" w:eastAsia="Times New Roman" w:hAnsi="Times New Roman" w:cs="Times New Roman"/>
          <w:sz w:val="28"/>
          <w:szCs w:val="28"/>
          <w:lang w:val="kk-KZ"/>
        </w:rPr>
        <w:t>ОШ № 29</w:t>
      </w:r>
      <w:r w:rsidR="001C19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051D2E">
        <w:rPr>
          <w:rFonts w:ascii="Times New Roman" w:eastAsia="Times New Roman" w:hAnsi="Times New Roman" w:cs="Times New Roman"/>
          <w:sz w:val="28"/>
          <w:szCs w:val="28"/>
        </w:rPr>
        <w:t>на основе всестороннего анализа изменений внешней среды организации, потребностей учащихся и их родителей.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Организация систематического повышения квалификации педагогов на основе выявленных профессиональных затруднений. Оказание методической помощи по всем вопросам деятельности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(консультирование, проведение проблемных семинаров и т.д.).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Координация процесса подготовки научно — методических публикаций (монографии, учебные пособия, статьи, тезисы и др.) по результатам деятельности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3.3. Финансовое, материально — техническое,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— методическое обеспечение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Прогнозирование укрепления материально — технических и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— методических ресурсов на основе анализа и оценки их рентабельности в образовательном процессе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• Разработка бизнес планов по укреплению материально — технических и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— методических ресурсов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• Представление бизнес — планов в инстанции по финансированию учреждений образования.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 4. Состав и порядок деятельности</w:t>
      </w:r>
    </w:p>
    <w:p w:rsidR="00051D2E" w:rsidRPr="00051D2E" w:rsidRDefault="00051D2E" w:rsidP="006E4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4.1. Координационный совет возглавляет председатель.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4.2. Председатель руководит работой совета в соответствии с настоящим положением, Законом об образовании РК и другими нормативно — законодательными актами.</w:t>
      </w:r>
    </w:p>
    <w:p w:rsidR="00051D2E" w:rsidRPr="00051D2E" w:rsidRDefault="00051D2E" w:rsidP="006E4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4.4. Документоведение осуществляет секретарь совета</w:t>
      </w:r>
    </w:p>
    <w:p w:rsidR="00051D2E" w:rsidRPr="00051D2E" w:rsidRDefault="00051D2E" w:rsidP="006E4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4.5. Обязанности между членами распределяются на установочном заседании в соответствии с целью, задачами и направлениями деятельности совета.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4.6. В пределах своих полномочий председатель проводит заседания один раз в год, между заседаниями дает поручения, обязательные для исполнения всеми членами совета.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4.7. Координационный совет регулярно, согласно плану работы, проводит заседания. Вопросы, выносимые на заседания, определяются функциями совета, планом работы, текущим положением эксперимента и перспективами 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развития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="00503B81" w:rsidRPr="0005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по рассмотренным вопросам принимаются соответствующие решения.</w:t>
      </w:r>
    </w:p>
    <w:p w:rsidR="00051D2E" w:rsidRPr="00051D2E" w:rsidRDefault="00051D2E" w:rsidP="006E4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4.8. Координационный совет должен иметь соответствующую документацию:</w:t>
      </w:r>
    </w:p>
    <w:p w:rsidR="00051D2E" w:rsidRPr="00051D2E" w:rsidRDefault="00051D2E" w:rsidP="006E4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- положение о Координационном совете;</w:t>
      </w:r>
    </w:p>
    <w:p w:rsidR="00051D2E" w:rsidRPr="00051D2E" w:rsidRDefault="00051D2E" w:rsidP="006E4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- план работы совета на учебный год;</w:t>
      </w:r>
    </w:p>
    <w:p w:rsidR="00051D2E" w:rsidRPr="00051D2E" w:rsidRDefault="00051D2E" w:rsidP="006E4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- действующая нормативная документация по открытию </w:t>
      </w:r>
      <w:r w:rsidR="006E4D7A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1D2E" w:rsidRPr="00051D2E" w:rsidRDefault="00051D2E" w:rsidP="006E4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- протоколы заседаний совета;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- материалы проведения внутреннего аудита, экспертизы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— методического обеспечения деятельности, результатов мониторинга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подготовки и профильного обучения.</w:t>
      </w:r>
    </w:p>
    <w:p w:rsidR="00051D2E" w:rsidRPr="00051D2E" w:rsidRDefault="00051D2E" w:rsidP="006E4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4.9. Плановые заседания проводятся один раз в год с обязательным присутствием всех членов совета. Решения принимаются при присутствии более 50% состава членов совета. Заседания оформляются протоколами, заверенными председателем и секретарем.</w:t>
      </w:r>
    </w:p>
    <w:p w:rsidR="00051D2E" w:rsidRPr="00051D2E" w:rsidRDefault="00051D2E" w:rsidP="008D3DBD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5. Права и обязанности Координационного совета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5.1. Члены Координационного совета имеют право: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- участвовать в научно — практических и научно — методических конференциях, семинарах и совещаниях, публиковать результаты научно-экспериментальных исследований, проводимых в соответствии с программой развития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- получать необходимую для выполнения своих работ информацию по вопросам работы организаций образования, входящих в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- обращаться с предложениями, заявлениями и получать ответы на свои обращения в вышестоящие инстанции;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- присутствовать на педагогических советах, заседаниях методического совета, заседаниях методических объединений учреждений, входящих в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="00503B81" w:rsidRPr="0005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 w:rsidRPr="00051D2E">
        <w:rPr>
          <w:rFonts w:ascii="Times New Roman" w:eastAsia="Times New Roman" w:hAnsi="Times New Roman" w:cs="Times New Roman"/>
          <w:sz w:val="28"/>
          <w:szCs w:val="28"/>
        </w:rPr>
        <w:t>вопросам  обучения</w:t>
      </w:r>
      <w:proofErr w:type="gram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и воспитания учащихся (с их предварительного согласия и по согласованию с директором школы);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- знакомиться с документами учреждений, входящих в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="00503B81" w:rsidRPr="0005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по вопросам обеспечения </w:t>
      </w:r>
      <w:proofErr w:type="spellStart"/>
      <w:r w:rsidRPr="00051D2E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 подготовки и профильного обучения;</w:t>
      </w:r>
    </w:p>
    <w:p w:rsidR="00503B81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- реализовать свое право на участие в принятии решений по учебным, научно — методическим, материально - техническим вопросам деятельности путем участия в заседаниях других коллегиальных органов управления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№29.</w:t>
      </w:r>
      <w:r w:rsidR="00503B81" w:rsidRPr="0005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5.2. Члены Координационного совета обязаны: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- строго исполнять обязанности, утвержденные на заседании, выполнять план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работы в полном объеме, исполнять поручения избранного ими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председателя;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- участвовать в мероприятиях, организуемых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- согласовывать свои действия на заседаниях совета;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- принимать решения коллегиально, открытым голосованием на заседаниях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совета;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- участвовать в составлении отчетности о работе совета;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- соблюдать этику делового общения;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lastRenderedPageBreak/>
        <w:t>- систематически информировать о принятых решениях руководство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учреждений, входящих в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8D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6. Права и обязанности Координационного совета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6.1.Координационный совет имеет право: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6.1.1. Устанавливать режим работы совета, сроки проведения заседаний, отчетности перед педагогической общественностью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6.1.2 Планировать свою деятельность на основе анализа реального состояния управляемого объекта.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6.1.3 Осуществлять внутренний аудит образовательной деятельности с последующим информированием педагогических коллективов учреждений, входящих в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6.1.4 Реализовывать права при формировании программы повышения квалификации педагогических работников.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6.1.5 Использовать помещения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="00503B81" w:rsidRPr="00051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для проведения заседаний, научно — методических консультаций.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6.1.6. Заключать договора о социальном партнерстве с другими учреждениями, не входящими в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6.2. Координационный совет несет ответственность за: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6.2.1 Выполнение возложенных на совет задач, функций и обязанностей.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6.2.2. Уровень эффективности образовательного процесса и его ресурсного обеспечения.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6.2.3. Соблюдение прав членов совета.</w:t>
      </w:r>
    </w:p>
    <w:p w:rsidR="00051D2E" w:rsidRPr="00051D2E" w:rsidRDefault="00051D2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7. Контроль за деятельностью Координационного совета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7.1. Контроль за деятельностью Координационного совета осуществляют руководители и педагоги учреждений, входящих в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7.2. Председатель Координационного совета отчитывается о своей деятельности перед педагогической общественностью на итоговой конференции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8D3DBD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8. Реорганизация Координационного совета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8.1 Досрочное прекращение деятельности Координационного совета осуществляется в случае невыполнения функций и обязанностей по управлению и развитию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 xml:space="preserve">8.2 Координационный совет реорганизуется на основе общего, открытого голосования и принятии соответствующего решения Конференции </w:t>
      </w:r>
      <w:r w:rsidR="00503B81">
        <w:rPr>
          <w:rFonts w:ascii="Times New Roman" w:eastAsia="Times New Roman" w:hAnsi="Times New Roman" w:cs="Times New Roman"/>
          <w:sz w:val="28"/>
          <w:szCs w:val="28"/>
          <w:lang w:val="kk-KZ"/>
        </w:rPr>
        <w:t>ОШ №29</w:t>
      </w:r>
      <w:r w:rsidRPr="00051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8.3 При реорганизации Координационного совета имеющиеся документы по направлениям деятельности должны быть своевременно переданы на хранение руководству опорной организации образования.</w:t>
      </w:r>
    </w:p>
    <w:p w:rsidR="00051D2E" w:rsidRPr="00051D2E" w:rsidRDefault="00051D2E" w:rsidP="008D3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b/>
          <w:bCs/>
          <w:sz w:val="28"/>
          <w:szCs w:val="28"/>
        </w:rPr>
        <w:t>9. Порядок утверждения и изменения настоящего Положения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9.1 Настоящее Положение рассматривается на Педагогическом совете опорной организации образования и утверждается в районном отделе образования.</w:t>
      </w:r>
    </w:p>
    <w:p w:rsidR="00051D2E" w:rsidRPr="00051D2E" w:rsidRDefault="00051D2E" w:rsidP="006E4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D2E">
        <w:rPr>
          <w:rFonts w:ascii="Times New Roman" w:eastAsia="Times New Roman" w:hAnsi="Times New Roman" w:cs="Times New Roman"/>
          <w:sz w:val="28"/>
          <w:szCs w:val="28"/>
        </w:rPr>
        <w:t>9.2 Изменения и дополнения к настоящему Положению рассматриваются на заседании и утверждаются в районном отделе образования.</w:t>
      </w:r>
    </w:p>
    <w:p w:rsidR="001A66A5" w:rsidRPr="00051D2E" w:rsidRDefault="001A66A5">
      <w:pPr>
        <w:rPr>
          <w:rFonts w:ascii="Times New Roman" w:hAnsi="Times New Roman" w:cs="Times New Roman"/>
          <w:sz w:val="28"/>
          <w:szCs w:val="28"/>
        </w:rPr>
      </w:pPr>
    </w:p>
    <w:sectPr w:rsidR="001A66A5" w:rsidRPr="0005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1D2E"/>
    <w:rsid w:val="00051D2E"/>
    <w:rsid w:val="001A66A5"/>
    <w:rsid w:val="001C19AF"/>
    <w:rsid w:val="0042177C"/>
    <w:rsid w:val="00503B81"/>
    <w:rsid w:val="006E4D7A"/>
    <w:rsid w:val="008D3DBD"/>
    <w:rsid w:val="00A5107A"/>
    <w:rsid w:val="00B242E4"/>
    <w:rsid w:val="00ED1B71"/>
    <w:rsid w:val="00FC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DD1E6-2CEB-4D26-8017-2EEE281D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1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1D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5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1D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1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1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46-7</dc:creator>
  <cp:keywords/>
  <dc:description/>
  <cp:lastModifiedBy>алмин</cp:lastModifiedBy>
  <cp:revision>9</cp:revision>
  <cp:lastPrinted>2022-02-15T03:03:00Z</cp:lastPrinted>
  <dcterms:created xsi:type="dcterms:W3CDTF">2022-02-14T05:01:00Z</dcterms:created>
  <dcterms:modified xsi:type="dcterms:W3CDTF">2022-02-15T03:04:00Z</dcterms:modified>
</cp:coreProperties>
</file>